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59" w:rsidRPr="00D10DE6" w:rsidRDefault="00B02D59" w:rsidP="00B02D5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  <w:t>Рекомендации</w:t>
      </w:r>
    </w:p>
    <w:p w:rsidR="00B02D59" w:rsidRPr="00D10DE6" w:rsidRDefault="00B02D59" w:rsidP="00B02D5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  <w:t xml:space="preserve"> по проведению артикуляционной гимнастики </w:t>
      </w:r>
    </w:p>
    <w:p w:rsidR="00B02D59" w:rsidRPr="00B02D59" w:rsidRDefault="00B02D59" w:rsidP="00B02D5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артикуляционная гимнастика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как правильно организовать её проведение таким образом,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чтобы она оказала ребёнку максимальную помощь в постановке звуков?</w:t>
      </w:r>
    </w:p>
    <w:p w:rsidR="00B02D59" w:rsidRPr="00B02D59" w:rsidRDefault="00B02D59" w:rsidP="00B02D5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начать с того, что звуки речи образуются в результате сложного комплекса движений артикуляционных органов. Мы правильно произносим различные звуки благодаря силе, хорошей подвижности и слаженной работе органов артикуляционного аппарата (губ, щёк, языка). Язык – главная мышца органов речи;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необходимые для чёткого  звукопроизношения.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артикуляционной гимнастики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формирование полноценных движений и определённых положений губ, щёк и языка, необходимых для правильного произношения звуков.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Регулярное выполнение упражнений артикуляционной гимнастики поможет: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улучшить кровоснабжение артикуляционных органов и их иннервацию (нервную проводимость);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улучшить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подвижность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артикуляционных органов;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укрепить мышечную систему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языка, губ, щёк;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ребёнка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удерживать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определённую артикуляционную позу;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увеличить амплитуду движений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уменьшить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спастичность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напряжённость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артикуляционных органов;</w:t>
      </w:r>
    </w:p>
    <w:p w:rsidR="00B02D59" w:rsidRPr="00B02D59" w:rsidRDefault="00B02D59" w:rsidP="00B02D5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ребёнка к правильному произношению звуков.</w:t>
      </w:r>
    </w:p>
    <w:p w:rsidR="00B02D59" w:rsidRPr="00B02D59" w:rsidRDefault="00B02D59" w:rsidP="00B02D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проведению артикуляционной гимнастики</w:t>
      </w:r>
    </w:p>
    <w:p w:rsidR="00B02D59" w:rsidRPr="00B02D59" w:rsidRDefault="00B02D59" w:rsidP="00B02D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Артикуляционную гимнастику выполняют сидя, так как в таком положении у ребёнка прямая спина, тело не напряжено, руки и ноги находятся в спокойном положении.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Ребёнок должен хорошо видеть лицо взрослого, а также своё лицо, чтобы самостоятельно контролировать правильность выполнения упражнений. Поэтому ребёнок и взрослый во время проведения артикуляционной гимнастики должны находиться перед настенным зеркалом. Также можно воспользоваться небольшим ручным зеркалом, но тогда взрослый должен находиться напротив ребёнка лицом к нему.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артикуляционную гимнастику нужно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ежедневно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вырабатываемые навыки закреплялись.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Каждое упражнение выполняется по 5-7 раз.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Статические упражнения (например, «Грибок») выполняются по 10-15 секунд (удержание артикуляционной позы в одном положении).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у ребёнка не получается какое-то движение, можно помогать ему (чистой ватной палочкой, ручкой чайной ложки или просто чистым пальцем).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того</w:t>
      </w:r>
      <w:proofErr w:type="gram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ребёнок нашёл правильное положение языка, например, облизал верхнюю губу, можно намазать её вареньем, шоколадом или чем-то ещё, что любит Ваш ребёнок (т.е. необходимо подходить к выполнению упражнений творчески).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приводятся примеры артикуляционных упражнений и требования к их правильному выполнению.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</w:t>
      </w:r>
      <w:proofErr w:type="spellStart"/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Пя-пя-пя</w:t>
      </w:r>
      <w:proofErr w:type="spellEnd"/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 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Вырабатывать умение расслаблять мышцы языка.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Немного приоткрыть рот, спокойно положить язык на нижнюю губу и, пошлёпывая его губами, произносить звуки </w:t>
      </w:r>
      <w:proofErr w:type="spellStart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пя-пя-пя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Нижнюю губу не следует подворачивать и натягивать на нижние зубы.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Язык должен быть широким, его  края  касаются уголков рта.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Похлопывать язык губами надо несколько раз на одном выдохе.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«Вкусное варенье»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 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Вырабатывать движение широкого переднего края языка вверх.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Слегка приоткрыть рот и широким передним краем языка облизать верхнюю губу, делая движение языком сверху вниз, но не из стороны в сторону.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Следите, чтобы работал только язык, а нижняя челюсть не помогала, не "подсаживала" язык наверх – она должна быть неподвижной (можно придерживать её пальцем).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Язык должен быть широким, боковые края его касаются углов рта.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Если упражнение не получается, нужно вернуться к упражнению «</w:t>
      </w:r>
      <w:proofErr w:type="spell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Пя-пя-пя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Как только язык станет распластанным,  ватной палочкой поднимите  его наверх и заверните на верхнюю губу.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«Индюк»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Вырабатывать подъём языка вверх, подвижность его передней части.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 – как бы поглаживать её. Сначала производить медленные движения, потом увеличить темп и добавить голос, пока не послышатся  звуки «</w:t>
      </w:r>
      <w:proofErr w:type="spellStart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бл-бл</w:t>
      </w:r>
      <w:proofErr w:type="spellEnd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(как индюк "</w:t>
      </w:r>
      <w:proofErr w:type="spell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болбочет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Следите, чтобы язык был широким и не сужался.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Движения языком должны быть вперёд-назад, а не из стороны в сторону.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«Лошадка»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Укреплять мышцы языка и вырабатывать подъём языка вверх.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Улыбнуться, показать зубы, приоткрыть рот и пощёлкать кончиком языка (как лошадка цокает копытами).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Упражнение сначала выполняется в медленном темпе, потом быстрее.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Нижняя челюсть не должна двигаться; работает только язык.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«Грибок»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Вырабатывать подъём языка вверх, растягивать подъязычную связку ("уздечку").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Улыбнуться, показать зубы, приоткрыть рот и, прижав широкий язык всей плоскостью к нёбу, широко открыть рот (язык будет напоминать тонкую шляпку грибка, а растянутая подъязычная связка – его ножку.)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Следите, чтобы губы были в положении улыбки.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Боковые края языка должны быть прижаты одинаково плотно – ни одна половина не должна спускаться.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«Гармошка»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Укреплять мышцы языка, растягивать подъязычную связку (уздечку).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Улыбнуться, приоткрыть рот, приклеить язык к нёбу и, не отпуская языка, закрывать и открывать рот (как растягиваются меха гармошки, так растягивается подъязычная уздечка). Губы находятся в положении улыбки. При повторении упражнения надо стараться открывать рот всё шире и всё дольше удерживать язык в верхнем положении.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«Кто дальше загонит мяч?»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Вырабатывать плавную, длительную, непрерывную воздушную струю, идущую посередине языка.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Улыбнуться, положить широкий передний край языка на нижнюю губу и, как будто произнося длительно звук </w:t>
      </w:r>
      <w:proofErr w:type="spellStart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сдуть ватку на противоположный край стола.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Следите, чтобы не надувались щёки, для этого их можно слегка придерживать пальцами.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Загонять шарик нужно на одном выдохе, не допуская, чтобы воздушная струя была прерывистой.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«Фокус»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Вырабатывать подъём языка вверх, умение придавать языку форму ковшика и направлять воздушную струю посередине языка.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Улыбнуться, приоткрыть рот, положить широкий передний край языка на нижнюю губу так, чтобы боковые края его были прижаты, а посередине языка был желобок, и сдуть ватку, положенную на кончик носа. Воздух должен идти </w:t>
      </w:r>
      <w:proofErr w:type="gram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середине</w:t>
      </w:r>
      <w:proofErr w:type="gram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языка, тогда ватка полетит вверх.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Боковые края языка должны быть прижаты к верхней губе; посередине образуется щель, в которую идёт воздушная струя.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Нижняя губа не должна подворачиваться и натягиваться на нижние зубы.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«Почистим зубы»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  удерживать кончик языка за нижними зубами.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 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Губы неподвижны, находятся в положении улыбки.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Следите, чтобы язык находился у дёсен, а не скользил по верхнему краю зубов.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 «Качели»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Вырабатывать умение быстро менять положение языка, необходимое при соединении звука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[</w:t>
      </w:r>
      <w:proofErr w:type="gramStart"/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]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гласными </w:t>
      </w:r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а, </w:t>
      </w:r>
      <w:proofErr w:type="spellStart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ы</w:t>
      </w:r>
      <w:proofErr w:type="spellEnd"/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 о, у</w:t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Краткое описание.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Улыбнуться, показать зубы, приоткрыть рот, положить широкий язык за нижние зубы (с внутренней стороны) и удерживать в таком положении под счёт от одного до пяти. Потом поднять широкий язык за верхние зубы (тоже с внутренней стороны) и удерживать под счёт от одного до пяти. Так, поочередно менять положение  5  раз.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Обратите внимание.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Следите, чтобы работал только язык, а нижняя челюсть и губы оставались неподвижными.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первых этапах при выполнении упражнений наблюдается напряжённость движений губ, щёк и языка. Постепенно напряжённость исчезает, движения становятся непринуждёнными, координированными, возрастает их </w:t>
      </w:r>
      <w:proofErr w:type="spellStart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огорчайтесь, если некоторые упражнения не будут получаться с первого раза даже у Вас. Попробуйте повторить их вместе с ребёнком, признаваясь ему: </w:t>
      </w:r>
      <w:r w:rsidRPr="00B02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"Смотри, у меня тоже не получается, давай вместе попробуем"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Будьте терпеливы, ласковы и спокойны.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Помните, что негативные замечания могут привести к отказу от выполнения движений. </w:t>
      </w: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 поощрять успехи ребёнка, систематически показывать ему его достижения, подбадривать.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</w:t>
      </w:r>
    </w:p>
    <w:p w:rsidR="00B02D59" w:rsidRPr="00B02D59" w:rsidRDefault="00B02D59" w:rsidP="00B02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Артикуляционная гимнастика [Электронный ресурс]. – Режим доступа: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</w:t>
      </w:r>
      <w:proofErr w:type="spellStart"/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Макерова</w:t>
      </w:r>
      <w:proofErr w:type="spellEnd"/>
      <w:r w:rsidRPr="00B02D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О. Н.</w:t>
      </w:r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Рекомендации по проведению упражнений артикуляционной гимнастики [Электронный ресурс]. – Режим доступа: </w:t>
      </w:r>
      <w:hyperlink r:id="rId5" w:history="1">
        <w:r w:rsidRPr="00B02D5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http://www.solnet.ee/parents.</w:t>
        </w:r>
      </w:hyperlink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Рекомендации по проведению артикуляционной гимнастики [Электронный ресурс]. – Режим доступа: </w:t>
      </w:r>
      <w:hyperlink r:id="rId6" w:history="1">
        <w:r w:rsidRPr="00B02D5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http://www.azbukalogopeda.ru</w:t>
        </w:r>
      </w:hyperlink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history="1">
        <w:r w:rsidRPr="00B02D5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http://www.logoped.ru</w:t>
        </w:r>
      </w:hyperlink>
      <w:r w:rsidRPr="00B02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1B6AE6" w:rsidRPr="00B02D59" w:rsidRDefault="00D10DE6" w:rsidP="00B02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B6AE6" w:rsidRPr="00B02D59" w:rsidSect="0036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1DD5"/>
    <w:multiLevelType w:val="multilevel"/>
    <w:tmpl w:val="BF2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D59"/>
    <w:rsid w:val="002B3EB1"/>
    <w:rsid w:val="00334C4D"/>
    <w:rsid w:val="00367B78"/>
    <w:rsid w:val="00B02D59"/>
    <w:rsid w:val="00D1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8"/>
  </w:style>
  <w:style w:type="paragraph" w:styleId="1">
    <w:name w:val="heading 1"/>
    <w:basedOn w:val="a"/>
    <w:link w:val="10"/>
    <w:uiPriority w:val="9"/>
    <w:qFormat/>
    <w:rsid w:val="00B02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D59"/>
    <w:rPr>
      <w:b/>
      <w:bCs/>
    </w:rPr>
  </w:style>
  <w:style w:type="character" w:styleId="a5">
    <w:name w:val="Emphasis"/>
    <w:basedOn w:val="a0"/>
    <w:uiPriority w:val="20"/>
    <w:qFormat/>
    <w:rsid w:val="00B02D59"/>
    <w:rPr>
      <w:i/>
      <w:iCs/>
    </w:rPr>
  </w:style>
  <w:style w:type="character" w:styleId="a6">
    <w:name w:val="Hyperlink"/>
    <w:basedOn w:val="a0"/>
    <w:uiPriority w:val="99"/>
    <w:semiHidden/>
    <w:unhideWhenUsed/>
    <w:rsid w:val="00B02D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2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gop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bukalogopeda.ru/" TargetMode="External"/><Relationship Id="rId5" Type="http://schemas.openxmlformats.org/officeDocument/2006/relationships/hyperlink" Target="http://www.solnet.ee/parents/lo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2022-11-18T04:54:00Z</dcterms:created>
  <dcterms:modified xsi:type="dcterms:W3CDTF">2022-11-18T05:08:00Z</dcterms:modified>
</cp:coreProperties>
</file>